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附件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</w:p>
    <w:p>
      <w:pPr>
        <w:pStyle w:val="2"/>
        <w:spacing w:line="440" w:lineRule="exact"/>
        <w:ind w:firstLine="0" w:firstLineChars="0"/>
        <w:jc w:val="center"/>
        <w:rPr>
          <w:rFonts w:hint="eastAsia" w:ascii="方正小标宋简体" w:hAnsi="黑体" w:eastAsia="方正小标宋简体"/>
          <w:sz w:val="30"/>
          <w:szCs w:val="30"/>
        </w:rPr>
      </w:pPr>
      <w:r>
        <w:rPr>
          <w:rFonts w:hint="eastAsia" w:ascii="方正小标宋简体" w:hAnsi="黑体" w:eastAsia="方正小标宋简体"/>
          <w:sz w:val="30"/>
          <w:szCs w:val="30"/>
        </w:rPr>
        <w:t>第十</w:t>
      </w:r>
      <w:r>
        <w:rPr>
          <w:rFonts w:hint="eastAsia" w:ascii="方正小标宋简体" w:hAnsi="黑体" w:eastAsia="方正小标宋简体"/>
          <w:sz w:val="30"/>
          <w:szCs w:val="30"/>
          <w:lang w:val="en-US" w:eastAsia="zh-CN"/>
        </w:rPr>
        <w:t>三</w:t>
      </w:r>
      <w:r>
        <w:rPr>
          <w:rFonts w:hint="eastAsia" w:ascii="方正小标宋简体" w:hAnsi="黑体" w:eastAsia="方正小标宋简体"/>
          <w:sz w:val="30"/>
          <w:szCs w:val="30"/>
        </w:rPr>
        <w:t>届中国大学生年度人物评选参选人报名表</w:t>
      </w:r>
    </w:p>
    <w:tbl>
      <w:tblPr>
        <w:tblStyle w:val="4"/>
        <w:tblpPr w:leftFromText="180" w:rightFromText="180" w:vertAnchor="text" w:horzAnchor="page" w:tblpX="1450" w:tblpY="491"/>
        <w:tblOverlap w:val="never"/>
        <w:tblW w:w="914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5"/>
        <w:gridCol w:w="1143"/>
        <w:gridCol w:w="363"/>
        <w:gridCol w:w="1505"/>
        <w:gridCol w:w="728"/>
        <w:gridCol w:w="28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145" w:type="dxa"/>
            <w:gridSpan w:val="6"/>
          </w:tcPr>
          <w:p>
            <w:pPr>
              <w:spacing w:before="100" w:beforeAutospacing="1" w:after="100" w:afterAutospacing="1" w:line="560" w:lineRule="exact"/>
              <w:jc w:val="center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推荐单位信息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推荐学校</w:t>
            </w:r>
          </w:p>
        </w:tc>
        <w:tc>
          <w:tcPr>
            <w:tcW w:w="1143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  <w:tc>
          <w:tcPr>
            <w:tcW w:w="2596" w:type="dxa"/>
            <w:gridSpan w:val="3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联系人</w:t>
            </w:r>
          </w:p>
        </w:tc>
        <w:tc>
          <w:tcPr>
            <w:tcW w:w="2861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职务</w:t>
            </w:r>
          </w:p>
        </w:tc>
        <w:tc>
          <w:tcPr>
            <w:tcW w:w="1143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  <w:tc>
          <w:tcPr>
            <w:tcW w:w="2596" w:type="dxa"/>
            <w:gridSpan w:val="3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联系电话</w:t>
            </w:r>
          </w:p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（手机、座机）</w:t>
            </w:r>
          </w:p>
        </w:tc>
        <w:tc>
          <w:tcPr>
            <w:tcW w:w="2861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Email</w:t>
            </w:r>
          </w:p>
        </w:tc>
        <w:tc>
          <w:tcPr>
            <w:tcW w:w="1143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  <w:tc>
          <w:tcPr>
            <w:tcW w:w="2596" w:type="dxa"/>
            <w:gridSpan w:val="3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QQ</w:t>
            </w:r>
          </w:p>
        </w:tc>
        <w:tc>
          <w:tcPr>
            <w:tcW w:w="2861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详细地址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校园官网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9145" w:type="dxa"/>
            <w:gridSpan w:val="6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参选人信息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姓名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  <w:tc>
          <w:tcPr>
            <w:tcW w:w="150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性别</w:t>
            </w:r>
          </w:p>
        </w:tc>
        <w:tc>
          <w:tcPr>
            <w:tcW w:w="3589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民族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  <w:tc>
          <w:tcPr>
            <w:tcW w:w="150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出生年月</w:t>
            </w:r>
          </w:p>
        </w:tc>
        <w:tc>
          <w:tcPr>
            <w:tcW w:w="3589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学校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  <w:tc>
          <w:tcPr>
            <w:tcW w:w="150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省份</w:t>
            </w:r>
          </w:p>
        </w:tc>
        <w:tc>
          <w:tcPr>
            <w:tcW w:w="3589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院系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  <w:tc>
          <w:tcPr>
            <w:tcW w:w="150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专业</w:t>
            </w:r>
          </w:p>
        </w:tc>
        <w:tc>
          <w:tcPr>
            <w:tcW w:w="3589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学历及年级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  <w:tc>
          <w:tcPr>
            <w:tcW w:w="150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政治面貌</w:t>
            </w:r>
          </w:p>
        </w:tc>
        <w:tc>
          <w:tcPr>
            <w:tcW w:w="3589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联系电话</w:t>
            </w:r>
          </w:p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（手机、座机）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  <w:tc>
          <w:tcPr>
            <w:tcW w:w="150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QQ</w:t>
            </w:r>
          </w:p>
        </w:tc>
        <w:tc>
          <w:tcPr>
            <w:tcW w:w="3589" w:type="dxa"/>
            <w:gridSpan w:val="2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545" w:type="dxa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Email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9145" w:type="dxa"/>
            <w:gridSpan w:val="6"/>
          </w:tcPr>
          <w:p>
            <w:pPr>
              <w:pStyle w:val="2"/>
              <w:spacing w:line="440" w:lineRule="exact"/>
              <w:ind w:firstLine="0" w:firstLineChars="0"/>
              <w:jc w:val="left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所获省级（含）以上重要奖项（不多于三项）</w:t>
            </w:r>
          </w:p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</w:trPr>
        <w:tc>
          <w:tcPr>
            <w:tcW w:w="9145" w:type="dxa"/>
            <w:gridSpan w:val="6"/>
          </w:tcPr>
          <w:p>
            <w:pPr>
              <w:pStyle w:val="2"/>
              <w:spacing w:line="440" w:lineRule="exact"/>
              <w:ind w:firstLine="0" w:firstLineChars="0"/>
              <w:jc w:val="left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>候选人事迹简介（150字）</w:t>
            </w:r>
          </w:p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</w:p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hAnsi="仿宋"/>
                <w:b/>
                <w:sz w:val="21"/>
                <w:szCs w:val="21"/>
              </w:rPr>
            </w:pPr>
            <w:r>
              <w:rPr>
                <w:rFonts w:hint="eastAsia" w:hAnsi="仿宋"/>
                <w:b/>
                <w:sz w:val="21"/>
                <w:szCs w:val="21"/>
              </w:rPr>
              <w:t xml:space="preserve">                                      加盖公章处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填表时间：    年    月    日</w:t>
      </w:r>
    </w:p>
    <w:p/>
    <w:p>
      <w:pPr>
        <w:pStyle w:val="2"/>
        <w:spacing w:line="240" w:lineRule="atLeast"/>
        <w:jc w:val="center"/>
        <w:rPr>
          <w:rFonts w:ascii="黑体" w:hAnsi="黑体" w:eastAsia="黑体"/>
          <w:color w:val="000000"/>
          <w:shd w:val="clear" w:color="auto" w:fill="FFFFFF"/>
        </w:rPr>
      </w:pPr>
      <w:r>
        <w:rPr>
          <w:rFonts w:hint="eastAsia" w:ascii="黑体" w:hAnsi="黑体" w:eastAsia="黑体"/>
          <w:color w:val="000000"/>
          <w:shd w:val="clear" w:color="auto" w:fill="FFFFFF"/>
        </w:rPr>
        <w:t>填表说明</w:t>
      </w:r>
    </w:p>
    <w:p>
      <w:pPr>
        <w:pStyle w:val="2"/>
        <w:spacing w:line="560" w:lineRule="exact"/>
        <w:ind w:left="360"/>
        <w:jc w:val="center"/>
        <w:rPr>
          <w:rFonts w:ascii="微软雅黑" w:hAnsi="微软雅黑" w:eastAsia="微软雅黑"/>
          <w:b/>
          <w:color w:val="000000"/>
          <w:shd w:val="clear" w:color="auto" w:fill="FFFFFF"/>
        </w:rPr>
      </w:pPr>
    </w:p>
    <w:p>
      <w:pPr>
        <w:pStyle w:val="2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1．“出生年月”请按照“X年X月”格式填写，如“1991年6月”；</w:t>
      </w:r>
    </w:p>
    <w:p>
      <w:pPr>
        <w:pStyle w:val="2"/>
        <w:spacing w:before="68" w:beforeLines="22"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2．“民族”不用写“族”，请直接填写民族名称，如“汉”、“畲”、“蒙古”等等；</w:t>
      </w:r>
    </w:p>
    <w:p>
      <w:pPr>
        <w:pStyle w:val="2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3.“学历及年级”请按照“X级X学历”格式填写，如“13级本科”、“14级硕士”、“12级博士”；</w:t>
      </w:r>
    </w:p>
    <w:p>
      <w:pPr>
        <w:pStyle w:val="2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4. “政治面貌”请填写“中共党员”、“共青团员”或“群众”；</w:t>
      </w:r>
    </w:p>
    <w:p>
      <w:pPr>
        <w:pStyle w:val="2"/>
        <w:spacing w:line="560" w:lineRule="exact"/>
        <w:ind w:firstLine="600"/>
        <w:rPr>
          <w:rFonts w:ascii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5.“省份”不用写“省”，请直接填写省份名称，如“辽宁”“江西”“内蒙”等等，填写学校所在省份，而不是参选人出生省份；</w:t>
      </w:r>
    </w:p>
    <w:p>
      <w:pPr>
        <w:pStyle w:val="2"/>
        <w:spacing w:line="560" w:lineRule="exact"/>
        <w:ind w:firstLine="600"/>
      </w:pPr>
      <w:r>
        <w:rPr>
          <w:rFonts w:ascii="Times New Roman"/>
          <w:color w:val="000000"/>
          <w:sz w:val="30"/>
          <w:szCs w:val="30"/>
          <w:shd w:val="clear" w:color="auto" w:fill="FFFFFF"/>
        </w:rPr>
        <w:t>6．推荐学校信息中“办公电话”请注明区号，如“010—12345678”；“E-mail”请取消自动形成的超链接。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C9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560" w:firstLineChars="200"/>
    </w:pPr>
    <w:rPr>
      <w:rFonts w:ascii="仿宋_GB2312" w:hAnsi="Times New Roman" w:eastAsia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2018-03-27T03:41:31Z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