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黑体" w:hAnsi="黑体" w:eastAsia="黑体" w:cs="Times New Roman"/>
          <w:kern w:val="2"/>
          <w:sz w:val="32"/>
          <w:szCs w:val="32"/>
          <w:lang w:val="en-US" w:bidi="ar-SA"/>
        </w:rPr>
      </w:pPr>
      <w:r>
        <w:rPr>
          <w:rFonts w:ascii="黑体" w:hAnsi="黑体" w:eastAsia="黑体" w:cs="Times New Roman"/>
          <w:kern w:val="2"/>
          <w:sz w:val="32"/>
          <w:szCs w:val="32"/>
          <w:lang w:val="en-US" w:bidi="ar-SA"/>
        </w:rPr>
        <w:t>2021年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陕西省高校百嘉心理育人先进个人推选表</w:t>
      </w:r>
    </w:p>
    <w:p>
      <w:pPr>
        <w:autoSpaceDE/>
        <w:autoSpaceDN/>
        <w:spacing w:line="440" w:lineRule="exact"/>
        <w:jc w:val="center"/>
        <w:rPr>
          <w:rFonts w:hint="eastAsia" w:ascii="仿宋" w:hAnsi="仿宋" w:eastAsia="仿宋" w:cs="Times New Roman"/>
          <w:kern w:val="2"/>
          <w:sz w:val="24"/>
          <w:szCs w:val="24"/>
          <w:lang w:val="en-US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bidi="ar-SA"/>
        </w:rPr>
        <w:t>(此表可复制，单人填单表)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062"/>
        <w:gridCol w:w="1340"/>
        <w:gridCol w:w="1701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9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学校名称</w:t>
            </w:r>
          </w:p>
        </w:tc>
        <w:tc>
          <w:tcPr>
            <w:tcW w:w="1210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专业/学位</w:t>
            </w:r>
          </w:p>
        </w:tc>
        <w:tc>
          <w:tcPr>
            <w:tcW w:w="998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/</w:t>
            </w:r>
          </w:p>
        </w:tc>
        <w:tc>
          <w:tcPr>
            <w:tcW w:w="1027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个人标准照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9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教师姓名</w:t>
            </w:r>
          </w:p>
        </w:tc>
        <w:tc>
          <w:tcPr>
            <w:tcW w:w="1210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任现职年限</w:t>
            </w:r>
          </w:p>
        </w:tc>
        <w:tc>
          <w:tcPr>
            <w:tcW w:w="998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#年</w:t>
            </w:r>
          </w:p>
        </w:tc>
        <w:tc>
          <w:tcPr>
            <w:tcW w:w="1027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79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最美/十佳(■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2994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□陕西省高校2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 xml:space="preserve">年最美心灵卫士 </w:t>
            </w:r>
            <w:r>
              <w:rPr>
                <w:rFonts w:hint="eastAsia"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(干预危机2</w:t>
            </w:r>
            <w:r>
              <w:rPr>
                <w:rFonts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0</w:t>
            </w:r>
            <w:r>
              <w:rPr>
                <w:rFonts w:hint="eastAsia"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例以上</w:t>
            </w:r>
            <w:r>
              <w:rPr>
                <w:rFonts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)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□陕西省高校2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 xml:space="preserve">年十佳心理教师 </w:t>
            </w:r>
            <w:r>
              <w:rPr>
                <w:rFonts w:hint="eastAsia"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(四位一体育心全能</w:t>
            </w:r>
            <w:r>
              <w:rPr>
                <w:rFonts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)</w:t>
            </w:r>
          </w:p>
        </w:tc>
        <w:tc>
          <w:tcPr>
            <w:tcW w:w="1027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79" w:type="pct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育心/育德(■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)</w:t>
            </w:r>
          </w:p>
        </w:tc>
        <w:tc>
          <w:tcPr>
            <w:tcW w:w="2994" w:type="pct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□陕西省高校2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 xml:space="preserve">年育心先进个人 </w:t>
            </w:r>
            <w:r>
              <w:rPr>
                <w:rFonts w:hint="eastAsia"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(心理咨询师奖项)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□陕西省高校2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 xml:space="preserve">年育德先进个人 </w:t>
            </w:r>
            <w:r>
              <w:rPr>
                <w:rFonts w:hint="eastAsia" w:ascii="仿宋" w:hAnsi="仿宋" w:eastAsia="仿宋" w:cs="Times New Roman"/>
                <w:kern w:val="2"/>
                <w:sz w:val="18"/>
                <w:szCs w:val="21"/>
                <w:lang w:val="en-US" w:bidi="ar-SA"/>
              </w:rPr>
              <w:t>(高校辅导员奖项)</w:t>
            </w:r>
          </w:p>
        </w:tc>
        <w:tc>
          <w:tcPr>
            <w:tcW w:w="1027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个人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材料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(事迹简述3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00字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，1-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3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个典型助人/工作案例各8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00字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，可另附事迹图文版或微视频)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1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.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最美心灵卫士：2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020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-2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年在本校[及时预警+有效干预+成功化解]心理危机2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案例以上，须提供3个干预案例(每例8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00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字含问题+原因+干预+效果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和1部经验分享微视频3-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5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分钟(舍隐私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</w:p>
          <w:p>
            <w:pP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2.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十佳心理教师：2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020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-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2021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年在本校心理育人四位一体(教育教学+宣传实践+咨询服务+预防干预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工作领域取得全能杰出成就(含两年间已获[部+省+校]多项个人荣誉/成果奖励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3.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育心先进个人(咨询师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：2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020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-2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年在本校心理育人四位工作(教育教学/宣传实践/咨询服务/预防干预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领域取得单/多项优秀成果(含两年间已获[部+省+校]单/多项荣誉成果奖励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</w:p>
          <w:p>
            <w:pP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4.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育德先进个人(辅导员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：2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020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-2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021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年在辅导员九大职能(价值引领/党团班建/学业指导/事务管理/心理辅导/危机应对/网络思政/职业规划/创新研究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0"/>
                <w:lang w:val="en-US" w:bidi="ar-SA"/>
              </w:rPr>
              <w:t>领域取得单/多项优秀成就(同上</w:t>
            </w:r>
            <w:r>
              <w:rPr>
                <w:rFonts w:ascii="仿宋" w:hAnsi="仿宋" w:eastAsia="仿宋" w:cs="Times New Roman"/>
                <w:kern w:val="2"/>
                <w:sz w:val="20"/>
                <w:lang w:val="en-US" w:bidi="ar-SA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（表内3</w:t>
            </w:r>
            <w:r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00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  <w:t>字事迹简述，可另附：典型案例+分享视频）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校党委学工部/心理中心意见：</w:t>
            </w:r>
          </w:p>
          <w:p>
            <w:pPr>
              <w:spacing w:line="52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推荐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人(签字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)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：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年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月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bidi="ar-SA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14950"/>
    <w:rsid w:val="02214950"/>
    <w:rsid w:val="27362800"/>
    <w:rsid w:val="28F4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5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 w:line="560" w:lineRule="exact"/>
      <w:ind w:left="11" w:right="0"/>
      <w:jc w:val="center"/>
      <w:outlineLvl w:val="0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hint="eastAsia" w:ascii="方正小标宋简体" w:hAnsi="方正小标宋简体" w:eastAsia="方正小标宋简体" w:cs="方正小标宋简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2021-10-15T01:40:00Z</dcterms:created>
  <dc:creator>雯雯</dc:creator>
  <cp:lastModifiedBy>雯雯</cp:lastModifiedBy>
  <dcterms:modified xsi:type="dcterms:W3CDTF">2021-10-15T01:41:22Z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18A7020B90224533937F6811B121E3CF</vt:lpwstr>
  </property>
</Properties>
</file>